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Arial" w:hAnsi="Arial"/>
          <w:b/>
          <w:sz w:val="22"/>
          <w:szCs w:val="22"/>
          <w:u w:val="single"/>
        </w:rPr>
      </w:pPr>
      <w:r w:rsidRPr="00ED7954">
        <w:rPr>
          <w:rFonts w:ascii="Arial" w:eastAsia="Arial" w:hAnsi="Arial"/>
          <w:b/>
          <w:sz w:val="22"/>
          <w:szCs w:val="22"/>
          <w:u w:val="single"/>
        </w:rPr>
        <w:t>Nominativi organi collegiali</w:t>
      </w: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sz w:val="22"/>
          <w:szCs w:val="22"/>
        </w:rPr>
      </w:pPr>
    </w:p>
    <w:p w:rsidR="005D03F4" w:rsidRPr="008F56D3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  <w:r w:rsidRPr="00ED7954">
        <w:rPr>
          <w:rFonts w:ascii="Arial" w:eastAsia="Times New Roman" w:hAnsi="Arial"/>
          <w:b/>
          <w:sz w:val="22"/>
          <w:szCs w:val="22"/>
        </w:rPr>
        <w:t xml:space="preserve">Funzioni Strumentali </w:t>
      </w:r>
      <w:r w:rsidR="00ED7954">
        <w:rPr>
          <w:rFonts w:ascii="Arial" w:eastAsia="Times New Roman" w:hAnsi="Arial"/>
          <w:b/>
          <w:sz w:val="22"/>
          <w:szCs w:val="22"/>
        </w:rPr>
        <w:t>A.S.</w:t>
      </w:r>
      <w:r w:rsidRPr="00ED7954">
        <w:rPr>
          <w:rFonts w:ascii="Arial" w:eastAsia="Times New Roman" w:hAnsi="Arial"/>
          <w:b/>
          <w:sz w:val="22"/>
          <w:szCs w:val="22"/>
        </w:rPr>
        <w:t xml:space="preserve"> 2017-18 </w:t>
      </w: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900"/>
        <w:gridCol w:w="4881"/>
      </w:tblGrid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FS 1 Coordinamento e gestione delle Attività di Continuità, Orientamento, Tutoraggio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Mirko Gazzarri</w:t>
            </w:r>
            <w:r w:rsidR="008F56D3">
              <w:rPr>
                <w:rFonts w:ascii="Arial" w:eastAsia="Times New Roman" w:hAnsi="Arial"/>
                <w:sz w:val="22"/>
                <w:szCs w:val="22"/>
              </w:rPr>
              <w:t>,</w:t>
            </w:r>
            <w:r w:rsidRPr="00ED7954">
              <w:rPr>
                <w:rFonts w:ascii="Arial" w:eastAsia="Times New Roman" w:hAnsi="Arial"/>
                <w:sz w:val="22"/>
                <w:szCs w:val="22"/>
              </w:rPr>
              <w:t xml:space="preserve"> Mazzei Cecilia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FS 2 Coordinamento e gestione delle attività di integrazione con particolare riferimento agli studenti diversamente abili, con disturbi specifici dell’apprendimento, BES e agli studenti stranieri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ED7954" w:rsidRPr="00ED7954" w:rsidRDefault="008F56D3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Donati Francesca, Gabellieri Ilaria</w:t>
            </w:r>
          </w:p>
        </w:tc>
      </w:tr>
      <w:tr w:rsidR="008F56D3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8F56D3" w:rsidRPr="00ED7954" w:rsidRDefault="008F56D3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8F56D3">
              <w:rPr>
                <w:rFonts w:ascii="Arial" w:eastAsia="Times New Roman" w:hAnsi="Arial"/>
                <w:sz w:val="22"/>
                <w:szCs w:val="22"/>
              </w:rPr>
              <w:t>FS 3 Coordinamento delle attività riguardanti i rapporti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8F56D3">
              <w:rPr>
                <w:rFonts w:ascii="Arial" w:eastAsia="Times New Roman" w:hAnsi="Arial"/>
                <w:sz w:val="22"/>
                <w:szCs w:val="22"/>
              </w:rPr>
              <w:t>con le aziende e le Istituzioni per la realizzazione degli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8F56D3">
              <w:rPr>
                <w:rFonts w:ascii="Arial" w:eastAsia="Times New Roman" w:hAnsi="Arial"/>
                <w:sz w:val="22"/>
                <w:szCs w:val="22"/>
              </w:rPr>
              <w:t>Stage formativi, alternanza scuola lavoro e formazione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8F56D3">
              <w:rPr>
                <w:rFonts w:ascii="Arial" w:eastAsia="Times New Roman" w:hAnsi="Arial"/>
                <w:sz w:val="22"/>
                <w:szCs w:val="22"/>
              </w:rPr>
              <w:t>professionale degli studenti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8F56D3" w:rsidRPr="00ED7954" w:rsidRDefault="008F56D3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proofErr w:type="spellStart"/>
            <w:r w:rsidRPr="00ED7954">
              <w:rPr>
                <w:rFonts w:ascii="Arial" w:eastAsia="Times New Roman" w:hAnsi="Arial"/>
                <w:sz w:val="22"/>
                <w:szCs w:val="22"/>
              </w:rPr>
              <w:t>Ghelli</w:t>
            </w:r>
            <w:proofErr w:type="spellEnd"/>
            <w:r w:rsidRPr="00ED7954">
              <w:rPr>
                <w:rFonts w:ascii="Arial" w:eastAsia="Times New Roman" w:hAnsi="Arial"/>
                <w:sz w:val="22"/>
                <w:szCs w:val="22"/>
              </w:rPr>
              <w:t xml:space="preserve"> Stefano, Luca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D7954">
              <w:rPr>
                <w:rFonts w:ascii="Arial" w:eastAsia="Times New Roman" w:hAnsi="Arial"/>
                <w:sz w:val="22"/>
                <w:szCs w:val="22"/>
              </w:rPr>
              <w:t xml:space="preserve">Antonelli  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8F56D3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FS 4 Coordinamento Attività Agenzia Formativa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ED7954" w:rsidRPr="00ED7954" w:rsidRDefault="008F56D3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Comandi Gianluca</w:t>
            </w:r>
          </w:p>
        </w:tc>
      </w:tr>
      <w:tr w:rsidR="008F56D3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8F56D3" w:rsidRPr="00ED7954" w:rsidRDefault="008F56D3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8F56D3">
              <w:rPr>
                <w:rFonts w:ascii="Arial" w:eastAsia="Times New Roman" w:hAnsi="Arial"/>
                <w:sz w:val="22"/>
                <w:szCs w:val="22"/>
              </w:rPr>
              <w:t>FS 5: Coordinamento e gestione delle attività di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8F56D3">
              <w:rPr>
                <w:rFonts w:ascii="Arial" w:eastAsia="Times New Roman" w:hAnsi="Arial"/>
                <w:sz w:val="22"/>
                <w:szCs w:val="22"/>
              </w:rPr>
              <w:t>supporto alla gestione dei registri elettronici, alla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8F56D3">
              <w:rPr>
                <w:rFonts w:ascii="Arial" w:eastAsia="Times New Roman" w:hAnsi="Arial"/>
                <w:sz w:val="22"/>
                <w:szCs w:val="22"/>
              </w:rPr>
              <w:t>didattica digitale e alla comunicazione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i</w:t>
            </w:r>
            <w:r w:rsidRPr="008F56D3">
              <w:rPr>
                <w:rFonts w:ascii="Arial" w:eastAsia="Times New Roman" w:hAnsi="Arial"/>
                <w:sz w:val="22"/>
                <w:szCs w:val="22"/>
              </w:rPr>
              <w:t>stituzionale;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8F56D3">
              <w:rPr>
                <w:rFonts w:ascii="Arial" w:eastAsia="Times New Roman" w:hAnsi="Arial"/>
                <w:sz w:val="22"/>
                <w:szCs w:val="22"/>
              </w:rPr>
              <w:t>gestione del sito web della scuola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8F56D3" w:rsidRPr="00ED7954" w:rsidRDefault="008F56D3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Salvini Alessandro</w:t>
            </w:r>
          </w:p>
        </w:tc>
      </w:tr>
      <w:tr w:rsidR="008F56D3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8F56D3" w:rsidRPr="008F56D3" w:rsidRDefault="008F56D3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FS6: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  <w:r w:rsidRPr="00ED7954">
              <w:rPr>
                <w:rFonts w:ascii="Arial" w:eastAsia="Times New Roman" w:hAnsi="Arial"/>
                <w:sz w:val="22"/>
                <w:szCs w:val="22"/>
              </w:rPr>
              <w:t>Coordinamento e gestione delle attività di supporta agli IEFP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8F56D3" w:rsidRPr="00ED7954" w:rsidRDefault="008F56D3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Fratini Marika</w:t>
            </w:r>
          </w:p>
        </w:tc>
      </w:tr>
    </w:tbl>
    <w:p w:rsidR="008F56D3" w:rsidRDefault="008F56D3" w:rsidP="008F56D3">
      <w:pPr>
        <w:spacing w:before="100" w:beforeAutospacing="1" w:after="100" w:afterAutospacing="1"/>
        <w:mirrorIndents/>
      </w:pPr>
    </w:p>
    <w:p w:rsidR="008F56D3" w:rsidRPr="008F56D3" w:rsidRDefault="008F56D3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  <w:r w:rsidRPr="00ED7954">
        <w:rPr>
          <w:rFonts w:ascii="Arial" w:eastAsia="Times New Roman" w:hAnsi="Arial"/>
          <w:b/>
          <w:sz w:val="22"/>
          <w:szCs w:val="22"/>
        </w:rPr>
        <w:t xml:space="preserve">Consiglio di Istituto </w:t>
      </w:r>
      <w:r>
        <w:rPr>
          <w:rFonts w:ascii="Arial" w:eastAsia="Times New Roman" w:hAnsi="Arial"/>
          <w:b/>
          <w:sz w:val="22"/>
          <w:szCs w:val="22"/>
        </w:rPr>
        <w:t>A.S</w:t>
      </w:r>
      <w:r w:rsidRPr="00ED7954">
        <w:rPr>
          <w:rFonts w:ascii="Arial" w:eastAsia="Times New Roman" w:hAnsi="Arial"/>
          <w:b/>
          <w:sz w:val="22"/>
          <w:szCs w:val="22"/>
        </w:rPr>
        <w:t>. 2017-2018</w:t>
      </w:r>
    </w:p>
    <w:tbl>
      <w:tblPr>
        <w:tblW w:w="98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900"/>
        <w:gridCol w:w="4900"/>
      </w:tblGrid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Dirigente Scolastico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Ester Balducci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Genitore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Katy Guidi (presidente)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Genitore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hAnsi="Arial"/>
                <w:sz w:val="22"/>
                <w:szCs w:val="22"/>
              </w:rPr>
              <w:t>Turini Antonio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Genitore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proofErr w:type="spellStart"/>
            <w:r w:rsidRPr="00ED7954">
              <w:rPr>
                <w:rFonts w:ascii="Arial" w:hAnsi="Arial"/>
                <w:sz w:val="22"/>
                <w:szCs w:val="22"/>
              </w:rPr>
              <w:t>Stanislai</w:t>
            </w:r>
            <w:proofErr w:type="spellEnd"/>
            <w:r w:rsidRPr="00ED7954">
              <w:rPr>
                <w:rFonts w:ascii="Arial" w:hAnsi="Arial"/>
                <w:sz w:val="22"/>
                <w:szCs w:val="22"/>
              </w:rPr>
              <w:t xml:space="preserve"> Gabriella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Docente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Gervasi Paolo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Docente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L</w:t>
            </w:r>
            <w:r w:rsidR="007822B2">
              <w:rPr>
                <w:rFonts w:ascii="Arial" w:eastAsia="Times New Roman" w:hAnsi="Arial"/>
                <w:sz w:val="22"/>
                <w:szCs w:val="22"/>
              </w:rPr>
              <w:t>a</w:t>
            </w:r>
            <w:bookmarkStart w:id="0" w:name="_GoBack"/>
            <w:bookmarkEnd w:id="0"/>
            <w:r w:rsidRPr="00ED7954">
              <w:rPr>
                <w:rFonts w:ascii="Arial" w:eastAsia="Times New Roman" w:hAnsi="Arial"/>
                <w:sz w:val="22"/>
                <w:szCs w:val="22"/>
              </w:rPr>
              <w:t xml:space="preserve"> Spina Sebastiano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Docente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Gabellieri Ilaria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Docente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Togoli Alessandro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Docente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Salvini Alessandro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Docente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Antonelli Luca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lastRenderedPageBreak/>
              <w:t>Personale ATA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 xml:space="preserve">Graziano </w:t>
            </w:r>
            <w:proofErr w:type="spellStart"/>
            <w:r w:rsidRPr="00ED7954">
              <w:rPr>
                <w:rFonts w:ascii="Arial" w:eastAsia="Times New Roman" w:hAnsi="Arial"/>
                <w:sz w:val="22"/>
                <w:szCs w:val="22"/>
              </w:rPr>
              <w:t>Bachechi</w:t>
            </w:r>
            <w:proofErr w:type="spellEnd"/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Studente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Santi Alessio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Studente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hAnsi="Arial"/>
                <w:sz w:val="22"/>
                <w:szCs w:val="22"/>
              </w:rPr>
              <w:t>Del Viva Lorenzo</w:t>
            </w:r>
          </w:p>
        </w:tc>
      </w:tr>
      <w:tr w:rsidR="00ED7954" w:rsidRPr="00ED7954" w:rsidTr="008F56D3">
        <w:trPr>
          <w:trHeight w:val="397"/>
        </w:trPr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Studente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ED7954" w:rsidRPr="00ED7954" w:rsidRDefault="00ED795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hAnsi="Arial"/>
                <w:sz w:val="22"/>
                <w:szCs w:val="22"/>
              </w:rPr>
              <w:t>Nuti Sara.</w:t>
            </w:r>
          </w:p>
        </w:tc>
      </w:tr>
    </w:tbl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sz w:val="22"/>
          <w:szCs w:val="22"/>
        </w:rPr>
      </w:pP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  <w:r w:rsidRPr="00ED7954">
        <w:rPr>
          <w:rFonts w:ascii="Arial" w:eastAsia="Times New Roman" w:hAnsi="Arial"/>
          <w:b/>
          <w:sz w:val="22"/>
          <w:szCs w:val="22"/>
        </w:rPr>
        <w:t>Giunta Esecutiva</w:t>
      </w:r>
    </w:p>
    <w:tbl>
      <w:tblPr>
        <w:tblW w:w="9800" w:type="dxa"/>
        <w:tblInd w:w="1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40"/>
        <w:gridCol w:w="4660"/>
      </w:tblGrid>
      <w:tr w:rsidR="005D03F4" w:rsidRPr="00ED7954" w:rsidTr="008F56D3">
        <w:trPr>
          <w:trHeight w:val="397"/>
        </w:trPr>
        <w:tc>
          <w:tcPr>
            <w:tcW w:w="5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Dirigente Scolastico</w:t>
            </w:r>
          </w:p>
        </w:tc>
        <w:tc>
          <w:tcPr>
            <w:tcW w:w="4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Ester Balducci</w:t>
            </w:r>
          </w:p>
        </w:tc>
      </w:tr>
      <w:tr w:rsidR="005D03F4" w:rsidRPr="00ED7954" w:rsidTr="008F56D3">
        <w:trPr>
          <w:trHeight w:val="397"/>
        </w:trPr>
        <w:tc>
          <w:tcPr>
            <w:tcW w:w="5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Docente</w:t>
            </w: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Alessandro Togoli</w:t>
            </w:r>
          </w:p>
        </w:tc>
      </w:tr>
      <w:tr w:rsidR="005D03F4" w:rsidRPr="00ED7954" w:rsidTr="008F56D3">
        <w:trPr>
          <w:trHeight w:val="397"/>
        </w:trPr>
        <w:tc>
          <w:tcPr>
            <w:tcW w:w="5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DSGA</w:t>
            </w: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Marzia Bartolini</w:t>
            </w:r>
          </w:p>
        </w:tc>
      </w:tr>
      <w:tr w:rsidR="005D03F4" w:rsidRPr="00ED7954" w:rsidTr="008F56D3">
        <w:trPr>
          <w:trHeight w:val="397"/>
        </w:trPr>
        <w:tc>
          <w:tcPr>
            <w:tcW w:w="5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Personale ATA</w:t>
            </w: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proofErr w:type="spellStart"/>
            <w:r w:rsidRPr="00ED7954">
              <w:rPr>
                <w:rFonts w:ascii="Arial" w:eastAsia="Times New Roman" w:hAnsi="Arial"/>
                <w:sz w:val="22"/>
                <w:szCs w:val="22"/>
              </w:rPr>
              <w:t>Bachechi</w:t>
            </w:r>
            <w:proofErr w:type="spellEnd"/>
            <w:r w:rsidRPr="00ED7954">
              <w:rPr>
                <w:rFonts w:ascii="Arial" w:eastAsia="Times New Roman" w:hAnsi="Arial"/>
                <w:sz w:val="22"/>
                <w:szCs w:val="22"/>
              </w:rPr>
              <w:t xml:space="preserve"> Graziano </w:t>
            </w:r>
          </w:p>
        </w:tc>
      </w:tr>
      <w:tr w:rsidR="005D03F4" w:rsidRPr="00ED7954" w:rsidTr="008F56D3">
        <w:trPr>
          <w:trHeight w:val="397"/>
        </w:trPr>
        <w:tc>
          <w:tcPr>
            <w:tcW w:w="5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>Genitore</w:t>
            </w: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3F4" w:rsidRPr="00ED7954" w:rsidRDefault="005D03F4" w:rsidP="008F56D3">
            <w:pPr>
              <w:spacing w:before="100" w:beforeAutospacing="1" w:after="100" w:afterAutospacing="1"/>
              <w:mirrorIndents/>
              <w:rPr>
                <w:rFonts w:ascii="Arial" w:eastAsia="Times New Roman" w:hAnsi="Arial"/>
                <w:sz w:val="22"/>
                <w:szCs w:val="22"/>
              </w:rPr>
            </w:pPr>
            <w:r w:rsidRPr="00ED7954">
              <w:rPr>
                <w:rFonts w:ascii="Arial" w:eastAsia="Times New Roman" w:hAnsi="Arial"/>
                <w:sz w:val="22"/>
                <w:szCs w:val="22"/>
              </w:rPr>
              <w:t xml:space="preserve">Turini Antonio </w:t>
            </w:r>
          </w:p>
        </w:tc>
      </w:tr>
    </w:tbl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</w:p>
    <w:p w:rsidR="008F56D3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  <w:r w:rsidRPr="00ED7954">
        <w:rPr>
          <w:rFonts w:ascii="Arial" w:eastAsia="Times New Roman" w:hAnsi="Arial"/>
          <w:b/>
          <w:sz w:val="22"/>
          <w:szCs w:val="22"/>
        </w:rPr>
        <w:t xml:space="preserve">Comitato Valutazione dei </w:t>
      </w:r>
      <w:r w:rsidR="008F56D3">
        <w:rPr>
          <w:rFonts w:ascii="Arial" w:eastAsia="Times New Roman" w:hAnsi="Arial"/>
          <w:b/>
          <w:sz w:val="22"/>
          <w:szCs w:val="22"/>
        </w:rPr>
        <w:t>d</w:t>
      </w:r>
      <w:r w:rsidRPr="00ED7954">
        <w:rPr>
          <w:rFonts w:ascii="Arial" w:eastAsia="Times New Roman" w:hAnsi="Arial"/>
          <w:b/>
          <w:sz w:val="22"/>
          <w:szCs w:val="22"/>
        </w:rPr>
        <w:t xml:space="preserve">ocenti: </w:t>
      </w: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sz w:val="22"/>
          <w:szCs w:val="22"/>
        </w:rPr>
      </w:pPr>
      <w:r w:rsidRPr="00ED7954">
        <w:rPr>
          <w:rFonts w:ascii="Arial" w:eastAsia="Times New Roman" w:hAnsi="Arial"/>
          <w:sz w:val="22"/>
          <w:szCs w:val="22"/>
        </w:rPr>
        <w:t>prof. Gervasi Paolo</w:t>
      </w:r>
      <w:r w:rsidR="008F56D3">
        <w:rPr>
          <w:rFonts w:ascii="Arial" w:eastAsia="Times New Roman" w:hAnsi="Arial"/>
          <w:sz w:val="22"/>
          <w:szCs w:val="22"/>
        </w:rPr>
        <w:t xml:space="preserve">, </w:t>
      </w:r>
      <w:r w:rsidRPr="00ED7954">
        <w:rPr>
          <w:rFonts w:ascii="Arial" w:eastAsia="Times New Roman" w:hAnsi="Arial"/>
          <w:sz w:val="22"/>
          <w:szCs w:val="22"/>
        </w:rPr>
        <w:t>prof. Zuliani Alberto Primo</w:t>
      </w:r>
      <w:r w:rsidR="008F56D3">
        <w:rPr>
          <w:rFonts w:ascii="Arial" w:eastAsia="Times New Roman" w:hAnsi="Arial"/>
          <w:sz w:val="22"/>
          <w:szCs w:val="22"/>
        </w:rPr>
        <w:t xml:space="preserve">, </w:t>
      </w:r>
      <w:r w:rsidRPr="00ED7954">
        <w:rPr>
          <w:rFonts w:ascii="Arial" w:eastAsia="Times New Roman" w:hAnsi="Arial"/>
          <w:sz w:val="22"/>
          <w:szCs w:val="22"/>
        </w:rPr>
        <w:t>prof. P</w:t>
      </w:r>
      <w:r w:rsidR="008F56D3">
        <w:rPr>
          <w:rFonts w:ascii="Arial" w:eastAsia="Times New Roman" w:hAnsi="Arial"/>
          <w:sz w:val="22"/>
          <w:szCs w:val="22"/>
        </w:rPr>
        <w:t>a</w:t>
      </w:r>
      <w:r w:rsidRPr="00ED7954">
        <w:rPr>
          <w:rFonts w:ascii="Arial" w:eastAsia="Times New Roman" w:hAnsi="Arial"/>
          <w:sz w:val="22"/>
          <w:szCs w:val="22"/>
        </w:rPr>
        <w:t>gni Gianni</w:t>
      </w: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  <w:r w:rsidRPr="00ED7954">
        <w:rPr>
          <w:rFonts w:ascii="Arial" w:eastAsia="Times New Roman" w:hAnsi="Arial"/>
          <w:b/>
          <w:sz w:val="22"/>
          <w:szCs w:val="22"/>
        </w:rPr>
        <w:t xml:space="preserve">Commissione elettorale: </w:t>
      </w: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sz w:val="22"/>
          <w:szCs w:val="22"/>
        </w:rPr>
      </w:pPr>
      <w:r w:rsidRPr="00ED7954">
        <w:rPr>
          <w:rFonts w:ascii="Arial" w:eastAsia="Times New Roman" w:hAnsi="Arial"/>
          <w:sz w:val="22"/>
          <w:szCs w:val="22"/>
        </w:rPr>
        <w:t>prof. La Spina Sebastiano</w:t>
      </w:r>
      <w:r w:rsidR="008F56D3">
        <w:rPr>
          <w:rFonts w:ascii="Arial" w:eastAsia="Times New Roman" w:hAnsi="Arial"/>
          <w:sz w:val="22"/>
          <w:szCs w:val="22"/>
        </w:rPr>
        <w:t xml:space="preserve">, </w:t>
      </w:r>
      <w:r w:rsidRPr="00ED7954">
        <w:rPr>
          <w:rFonts w:ascii="Arial" w:eastAsia="Times New Roman" w:hAnsi="Arial"/>
          <w:sz w:val="22"/>
          <w:szCs w:val="22"/>
        </w:rPr>
        <w:t>prof. Antonelli Luca</w:t>
      </w:r>
      <w:r w:rsidR="008F56D3">
        <w:rPr>
          <w:rFonts w:ascii="Arial" w:eastAsia="Times New Roman" w:hAnsi="Arial"/>
          <w:sz w:val="22"/>
          <w:szCs w:val="22"/>
        </w:rPr>
        <w:t xml:space="preserve">, </w:t>
      </w:r>
      <w:r w:rsidRPr="00ED7954">
        <w:rPr>
          <w:rFonts w:ascii="Arial" w:eastAsia="Times New Roman" w:hAnsi="Arial"/>
          <w:sz w:val="22"/>
          <w:szCs w:val="22"/>
        </w:rPr>
        <w:t xml:space="preserve">Sig.ra Chiara Bigazzi </w:t>
      </w:r>
      <w:proofErr w:type="spellStart"/>
      <w:r w:rsidRPr="00ED7954">
        <w:rPr>
          <w:rFonts w:ascii="Arial" w:eastAsia="Times New Roman" w:hAnsi="Arial"/>
          <w:sz w:val="22"/>
          <w:szCs w:val="22"/>
        </w:rPr>
        <w:t>amm</w:t>
      </w:r>
      <w:proofErr w:type="spellEnd"/>
      <w:r w:rsidRPr="00ED7954">
        <w:rPr>
          <w:rFonts w:ascii="Arial" w:eastAsia="Times New Roman" w:hAnsi="Arial"/>
          <w:sz w:val="22"/>
          <w:szCs w:val="22"/>
        </w:rPr>
        <w:t>.</w:t>
      </w:r>
      <w:r w:rsidR="008F56D3">
        <w:rPr>
          <w:rFonts w:ascii="Arial" w:eastAsia="Times New Roman" w:hAnsi="Arial"/>
          <w:sz w:val="22"/>
          <w:szCs w:val="22"/>
        </w:rPr>
        <w:t xml:space="preserve">, </w:t>
      </w:r>
      <w:r w:rsidRPr="00ED7954">
        <w:rPr>
          <w:rFonts w:ascii="Arial" w:eastAsia="Times New Roman" w:hAnsi="Arial"/>
          <w:sz w:val="22"/>
          <w:szCs w:val="22"/>
        </w:rPr>
        <w:t>Sig.ra Monica</w:t>
      </w:r>
      <w:r w:rsidR="008F56D3">
        <w:rPr>
          <w:rFonts w:ascii="Arial" w:eastAsia="Times New Roman" w:hAnsi="Arial"/>
          <w:sz w:val="22"/>
          <w:szCs w:val="22"/>
        </w:rPr>
        <w:t xml:space="preserve"> </w:t>
      </w:r>
      <w:r w:rsidRPr="00ED7954">
        <w:rPr>
          <w:rFonts w:ascii="Arial" w:eastAsia="Times New Roman" w:hAnsi="Arial"/>
          <w:sz w:val="22"/>
          <w:szCs w:val="22"/>
        </w:rPr>
        <w:t>Grandi   genitore</w:t>
      </w:r>
    </w:p>
    <w:p w:rsidR="008F56D3" w:rsidRDefault="008F56D3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  <w:r w:rsidRPr="00ED7954">
        <w:rPr>
          <w:rFonts w:ascii="Arial" w:eastAsia="Times New Roman" w:hAnsi="Arial"/>
          <w:b/>
          <w:sz w:val="22"/>
          <w:szCs w:val="22"/>
        </w:rPr>
        <w:t>Commissione Didattica della sede carceraria “Graziani”:</w:t>
      </w: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sz w:val="22"/>
          <w:szCs w:val="22"/>
        </w:rPr>
      </w:pPr>
      <w:r w:rsidRPr="00ED7954">
        <w:rPr>
          <w:rFonts w:ascii="Arial" w:eastAsia="Times New Roman" w:hAnsi="Arial"/>
          <w:sz w:val="22"/>
          <w:szCs w:val="22"/>
        </w:rPr>
        <w:t>prof. Gazzarri Giuseppe, prof.ssa Caroti Nicoletta</w:t>
      </w:r>
      <w:r w:rsidR="008F56D3">
        <w:rPr>
          <w:rFonts w:ascii="Arial" w:eastAsia="Times New Roman" w:hAnsi="Arial"/>
          <w:sz w:val="22"/>
          <w:szCs w:val="22"/>
        </w:rPr>
        <w:t>,</w:t>
      </w:r>
      <w:r w:rsidRPr="00ED7954">
        <w:rPr>
          <w:rFonts w:ascii="Arial" w:eastAsia="Times New Roman" w:hAnsi="Arial"/>
          <w:sz w:val="22"/>
          <w:szCs w:val="22"/>
        </w:rPr>
        <w:t xml:space="preserve"> prof. </w:t>
      </w:r>
      <w:proofErr w:type="spellStart"/>
      <w:r w:rsidRPr="00ED7954">
        <w:rPr>
          <w:rFonts w:ascii="Arial" w:eastAsia="Times New Roman" w:hAnsi="Arial"/>
          <w:sz w:val="22"/>
          <w:szCs w:val="22"/>
        </w:rPr>
        <w:t>Ghelli</w:t>
      </w:r>
      <w:proofErr w:type="spellEnd"/>
      <w:r w:rsidRPr="00ED7954">
        <w:rPr>
          <w:rFonts w:ascii="Arial" w:eastAsia="Times New Roman" w:hAnsi="Arial"/>
          <w:sz w:val="22"/>
          <w:szCs w:val="22"/>
        </w:rPr>
        <w:t xml:space="preserve"> Stefano</w:t>
      </w:r>
      <w:r w:rsidR="008F56D3">
        <w:rPr>
          <w:rFonts w:ascii="Arial" w:eastAsia="Times New Roman" w:hAnsi="Arial"/>
          <w:sz w:val="22"/>
          <w:szCs w:val="22"/>
        </w:rPr>
        <w:t>,</w:t>
      </w:r>
      <w:r w:rsidRPr="00ED7954">
        <w:rPr>
          <w:rFonts w:ascii="Arial" w:eastAsia="Times New Roman" w:hAnsi="Arial"/>
          <w:sz w:val="22"/>
          <w:szCs w:val="22"/>
        </w:rPr>
        <w:t xml:space="preserve"> prof. Alessandro Togoli</w:t>
      </w: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sz w:val="22"/>
          <w:szCs w:val="22"/>
        </w:rPr>
      </w:pP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b/>
          <w:sz w:val="22"/>
          <w:szCs w:val="22"/>
        </w:rPr>
      </w:pPr>
      <w:r w:rsidRPr="00ED7954">
        <w:rPr>
          <w:rFonts w:ascii="Arial" w:eastAsia="Times New Roman" w:hAnsi="Arial"/>
          <w:b/>
          <w:sz w:val="22"/>
          <w:szCs w:val="22"/>
        </w:rPr>
        <w:t>Commissione BES:</w:t>
      </w: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sz w:val="22"/>
          <w:szCs w:val="22"/>
        </w:rPr>
      </w:pPr>
      <w:r w:rsidRPr="00ED7954">
        <w:rPr>
          <w:rFonts w:ascii="Arial" w:eastAsia="Times New Roman" w:hAnsi="Arial"/>
          <w:sz w:val="22"/>
          <w:szCs w:val="22"/>
        </w:rPr>
        <w:t>prof. Gianluca Comandi</w:t>
      </w:r>
      <w:r w:rsidR="008F56D3">
        <w:rPr>
          <w:rFonts w:ascii="Arial" w:eastAsia="Times New Roman" w:hAnsi="Arial"/>
          <w:sz w:val="22"/>
          <w:szCs w:val="22"/>
        </w:rPr>
        <w:t>,</w:t>
      </w:r>
      <w:r w:rsidRPr="00ED7954">
        <w:rPr>
          <w:rFonts w:ascii="Arial" w:eastAsia="Times New Roman" w:hAnsi="Arial"/>
          <w:sz w:val="22"/>
          <w:szCs w:val="22"/>
        </w:rPr>
        <w:t xml:space="preserve"> prof.</w:t>
      </w:r>
      <w:r w:rsidR="008F56D3">
        <w:rPr>
          <w:rFonts w:ascii="Arial" w:eastAsia="Times New Roman" w:hAnsi="Arial"/>
          <w:sz w:val="22"/>
          <w:szCs w:val="22"/>
        </w:rPr>
        <w:t>ssa</w:t>
      </w:r>
      <w:r w:rsidRPr="00ED7954">
        <w:rPr>
          <w:rFonts w:ascii="Arial" w:eastAsia="Times New Roman" w:hAnsi="Arial"/>
          <w:sz w:val="22"/>
          <w:szCs w:val="22"/>
        </w:rPr>
        <w:t xml:space="preserve"> Salinitro Matilde</w:t>
      </w: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sz w:val="22"/>
          <w:szCs w:val="22"/>
        </w:rPr>
      </w:pPr>
    </w:p>
    <w:p w:rsidR="005D03F4" w:rsidRPr="00ED7954" w:rsidRDefault="005D03F4" w:rsidP="008F56D3">
      <w:pPr>
        <w:spacing w:before="100" w:beforeAutospacing="1" w:after="100" w:afterAutospacing="1"/>
        <w:mirrorIndents/>
        <w:rPr>
          <w:rFonts w:ascii="Arial" w:eastAsia="Times New Roman" w:hAnsi="Arial"/>
          <w:i/>
          <w:sz w:val="22"/>
          <w:szCs w:val="22"/>
          <w:u w:val="single"/>
        </w:rPr>
      </w:pPr>
      <w:r w:rsidRPr="00ED7954">
        <w:rPr>
          <w:rFonts w:ascii="Arial" w:eastAsia="Times New Roman" w:hAnsi="Arial"/>
          <w:b/>
          <w:sz w:val="22"/>
          <w:szCs w:val="22"/>
        </w:rPr>
        <w:t xml:space="preserve">Gruppo di Autovalutazione: </w:t>
      </w:r>
      <w:r w:rsidRPr="00ED7954">
        <w:rPr>
          <w:rFonts w:ascii="Arial" w:eastAsia="Times New Roman" w:hAnsi="Arial"/>
          <w:sz w:val="22"/>
          <w:szCs w:val="22"/>
        </w:rPr>
        <w:t>prof. Gazzarri Mirko, prof. Ferdinando De P</w:t>
      </w:r>
      <w:r w:rsidR="008F56D3">
        <w:rPr>
          <w:rFonts w:ascii="Arial" w:eastAsia="Times New Roman" w:hAnsi="Arial"/>
          <w:sz w:val="22"/>
          <w:szCs w:val="22"/>
        </w:rPr>
        <w:t>a</w:t>
      </w:r>
      <w:r w:rsidRPr="00ED7954">
        <w:rPr>
          <w:rFonts w:ascii="Arial" w:eastAsia="Times New Roman" w:hAnsi="Arial"/>
          <w:sz w:val="22"/>
          <w:szCs w:val="22"/>
        </w:rPr>
        <w:t>scalis,</w:t>
      </w:r>
      <w:r w:rsidR="008F56D3">
        <w:rPr>
          <w:rFonts w:ascii="Arial" w:eastAsia="Times New Roman" w:hAnsi="Arial"/>
          <w:sz w:val="22"/>
          <w:szCs w:val="22"/>
        </w:rPr>
        <w:t xml:space="preserve"> </w:t>
      </w:r>
      <w:r w:rsidRPr="00ED7954">
        <w:rPr>
          <w:rFonts w:ascii="Arial" w:eastAsia="Times New Roman" w:hAnsi="Arial"/>
          <w:sz w:val="22"/>
          <w:szCs w:val="22"/>
        </w:rPr>
        <w:t>Sig.ra Isolina Zaccheo</w:t>
      </w:r>
    </w:p>
    <w:sectPr w:rsidR="005D03F4" w:rsidRPr="00ED7954" w:rsidSect="008F56D3">
      <w:headerReference w:type="default" r:id="rId6"/>
      <w:footerReference w:type="default" r:id="rId7"/>
      <w:pgSz w:w="11906" w:h="16838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586" w:rsidRDefault="00306586" w:rsidP="007F14B9">
      <w:r>
        <w:separator/>
      </w:r>
    </w:p>
  </w:endnote>
  <w:endnote w:type="continuationSeparator" w:id="0">
    <w:p w:rsidR="00306586" w:rsidRDefault="00306586" w:rsidP="007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1561761"/>
      <w:docPartObj>
        <w:docPartGallery w:val="Page Numbers (Bottom of Page)"/>
        <w:docPartUnique/>
      </w:docPartObj>
    </w:sdtPr>
    <w:sdtEndPr/>
    <w:sdtContent>
      <w:p w:rsidR="007F14B9" w:rsidRDefault="007F14B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F14B9" w:rsidRDefault="007F14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586" w:rsidRDefault="00306586" w:rsidP="007F14B9">
      <w:r>
        <w:separator/>
      </w:r>
    </w:p>
  </w:footnote>
  <w:footnote w:type="continuationSeparator" w:id="0">
    <w:p w:rsidR="00306586" w:rsidRDefault="00306586" w:rsidP="007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4B9" w:rsidRDefault="007F14B9">
    <w:pPr>
      <w:pStyle w:val="Intestazione"/>
    </w:pPr>
    <w:r>
      <w:rPr>
        <w:rFonts w:ascii="Arial" w:hAnsi="Arial"/>
      </w:rPr>
      <w:t>PTOF 2016-2019</w:t>
    </w:r>
    <w:r>
      <w:rPr>
        <w:rFonts w:ascii="Arial" w:hAnsi="Arial"/>
      </w:rPr>
      <w:tab/>
    </w:r>
    <w:r>
      <w:rPr>
        <w:rFonts w:ascii="Arial" w:hAnsi="Arial"/>
      </w:rPr>
      <w:tab/>
    </w:r>
    <w:r w:rsidRPr="00B7037D">
      <w:rPr>
        <w:rFonts w:ascii="Arial" w:hAnsi="Arial"/>
      </w:rPr>
      <w:t>Allegato 0</w:t>
    </w:r>
    <w:r>
      <w:rPr>
        <w:rFonts w:ascii="Arial" w:hAnsi="Arial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3F4"/>
    <w:rsid w:val="00306586"/>
    <w:rsid w:val="005D03F4"/>
    <w:rsid w:val="007822B2"/>
    <w:rsid w:val="007F14B9"/>
    <w:rsid w:val="008275D6"/>
    <w:rsid w:val="008F56D3"/>
    <w:rsid w:val="0099538A"/>
    <w:rsid w:val="00B3785E"/>
    <w:rsid w:val="00D55AE5"/>
    <w:rsid w:val="00D93FF9"/>
    <w:rsid w:val="00ED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2909"/>
  <w15:docId w15:val="{DDCA210A-15DB-4772-9EAB-A19873DD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D03F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14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14B9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F14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14B9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D85FABB3.dotm</Template>
  <TotalTime>267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ebalducci</dc:creator>
  <cp:lastModifiedBy>Alessandro Salvini</cp:lastModifiedBy>
  <cp:revision>5</cp:revision>
  <dcterms:created xsi:type="dcterms:W3CDTF">2018-08-10T13:32:00Z</dcterms:created>
  <dcterms:modified xsi:type="dcterms:W3CDTF">2018-09-13T19:40:00Z</dcterms:modified>
</cp:coreProperties>
</file>